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42A98" w:rsidTr="00942A9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2A98" w:rsidRDefault="00942A9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42A98" w:rsidRDefault="00942A9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942A98" w:rsidRDefault="00942A9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942A98" w:rsidRDefault="00942A9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42A98" w:rsidRDefault="00942A9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2A98" w:rsidRDefault="00942A9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942A98" w:rsidRDefault="00942A9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942A98" w:rsidRDefault="00942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2A98" w:rsidRDefault="00942A9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42A98" w:rsidRDefault="00942A9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42A98" w:rsidRDefault="00942A9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942A98" w:rsidRDefault="00942A9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942A98" w:rsidRDefault="00942A9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2A98" w:rsidRDefault="00942A9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942A98" w:rsidRDefault="00942A9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942A98" w:rsidRDefault="00942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942A98" w:rsidTr="00942A9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2A98" w:rsidRDefault="00942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42A98" w:rsidRDefault="00942A98" w:rsidP="00942A98">
      <w:pPr>
        <w:spacing w:after="0" w:line="240" w:lineRule="auto"/>
        <w:rPr>
          <w:lang w:val="tt-RU" w:eastAsia="en-US"/>
        </w:rPr>
      </w:pPr>
    </w:p>
    <w:p w:rsidR="00942A98" w:rsidRDefault="00942A98" w:rsidP="00942A98">
      <w:pPr>
        <w:spacing w:after="0" w:line="240" w:lineRule="auto"/>
        <w:rPr>
          <w:lang w:val="tt-RU"/>
        </w:rPr>
      </w:pPr>
    </w:p>
    <w:p w:rsidR="00942A98" w:rsidRDefault="00942A98" w:rsidP="00942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               КАРАР</w:t>
      </w:r>
    </w:p>
    <w:p w:rsidR="00942A98" w:rsidRDefault="00942A98" w:rsidP="00942A98">
      <w:pPr>
        <w:tabs>
          <w:tab w:val="left" w:pos="2535"/>
        </w:tabs>
        <w:spacing w:after="0" w:line="0" w:lineRule="atLeast"/>
        <w:rPr>
          <w:rFonts w:ascii="Times New Roman" w:hAnsi="Times New Roman" w:cs="Times New Roman"/>
        </w:rPr>
      </w:pPr>
    </w:p>
    <w:p w:rsidR="00942A98" w:rsidRDefault="00942A98" w:rsidP="00942A98">
      <w:pPr>
        <w:tabs>
          <w:tab w:val="left" w:pos="2535"/>
        </w:tabs>
        <w:spacing w:after="0" w:line="0" w:lineRule="atLeast"/>
        <w:rPr>
          <w:rFonts w:ascii="Times New Roman" w:hAnsi="Times New Roman" w:cs="Times New Roman"/>
        </w:rPr>
      </w:pPr>
    </w:p>
    <w:p w:rsidR="00942A98" w:rsidRDefault="00942A98" w:rsidP="00942A98">
      <w:pPr>
        <w:tabs>
          <w:tab w:val="left" w:pos="7065"/>
        </w:tabs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о</w:t>
      </w:r>
      <w:r>
        <w:rPr>
          <w:rFonts w:ascii="Times New Roman" w:hAnsi="Times New Roman"/>
          <w:sz w:val="27"/>
          <w:szCs w:val="27"/>
          <w:lang w:val="tt-RU"/>
        </w:rPr>
        <w:t>т 06.08.2024г.                                                                                     № 10</w:t>
      </w:r>
    </w:p>
    <w:p w:rsidR="00942A98" w:rsidRDefault="00942A98" w:rsidP="00942A98">
      <w:pPr>
        <w:tabs>
          <w:tab w:val="left" w:pos="7065"/>
        </w:tabs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942A98" w:rsidRDefault="00942A98" w:rsidP="00942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выделении специальных   мест   </w:t>
      </w: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942A98" w:rsidRDefault="00942A98" w:rsidP="00942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размещения  </w:t>
      </w:r>
      <w:proofErr w:type="gramStart"/>
      <w:r>
        <w:rPr>
          <w:rFonts w:ascii="Times New Roman" w:hAnsi="Times New Roman"/>
          <w:b/>
          <w:sz w:val="28"/>
          <w:szCs w:val="28"/>
        </w:rPr>
        <w:t>предвыборных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печатных </w:t>
      </w:r>
    </w:p>
    <w:p w:rsidR="00942A98" w:rsidRDefault="00942A98" w:rsidP="00942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агитационных материалов</w:t>
      </w:r>
    </w:p>
    <w:p w:rsidR="00942A98" w:rsidRDefault="00942A98" w:rsidP="00942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A98" w:rsidRDefault="00942A98" w:rsidP="00942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п.7 ст.54 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942A98" w:rsidRDefault="00942A98" w:rsidP="00942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Выделить специальные места для размещения предвыборных печатных агитационных материалов на территории  избирательных участков 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Татарстан, согласно приложению.</w:t>
      </w:r>
    </w:p>
    <w:p w:rsidR="00942A98" w:rsidRDefault="00942A98" w:rsidP="00942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Направить настоящее постановление в территориальную  избирательную комиссию  Нижнекамского муниципального района Республики  Татарстан.</w:t>
      </w:r>
    </w:p>
    <w:p w:rsidR="00942A98" w:rsidRDefault="00942A98" w:rsidP="00942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настоящее постановление в установленном законом порядке.</w:t>
      </w:r>
    </w:p>
    <w:p w:rsidR="00942A98" w:rsidRDefault="00942A98" w:rsidP="00942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942A98" w:rsidRDefault="00942A98" w:rsidP="00942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A98" w:rsidRDefault="00942A98" w:rsidP="00942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A98" w:rsidRDefault="00942A98" w:rsidP="00942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исполнительного комитета</w:t>
      </w:r>
    </w:p>
    <w:p w:rsidR="00942A98" w:rsidRDefault="00942A98" w:rsidP="00942A9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                  А.Д. </w:t>
      </w:r>
      <w:proofErr w:type="spellStart"/>
      <w:r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942A98" w:rsidRDefault="00942A98" w:rsidP="00942A98">
      <w:pPr>
        <w:jc w:val="both"/>
        <w:rPr>
          <w:rFonts w:ascii="Times New Roman" w:hAnsi="Times New Roman"/>
          <w:sz w:val="28"/>
          <w:szCs w:val="28"/>
        </w:rPr>
      </w:pPr>
    </w:p>
    <w:p w:rsidR="00942A98" w:rsidRDefault="00942A98" w:rsidP="00942A98"/>
    <w:p w:rsidR="00942A98" w:rsidRDefault="00942A98" w:rsidP="00942A98"/>
    <w:p w:rsidR="00942A98" w:rsidRDefault="00942A98" w:rsidP="00942A98"/>
    <w:p w:rsidR="00942A98" w:rsidRDefault="00942A98" w:rsidP="00942A98"/>
    <w:p w:rsidR="00942A98" w:rsidRDefault="00942A98" w:rsidP="00942A98"/>
    <w:p w:rsidR="00942A98" w:rsidRDefault="00942A98" w:rsidP="00942A98"/>
    <w:p w:rsidR="00942A98" w:rsidRDefault="00942A98" w:rsidP="00942A98"/>
    <w:p w:rsidR="00942A98" w:rsidRDefault="00942A98" w:rsidP="00942A98"/>
    <w:p w:rsidR="00942A98" w:rsidRDefault="00942A98" w:rsidP="00942A9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Приложение</w:t>
      </w:r>
    </w:p>
    <w:p w:rsidR="00942A98" w:rsidRDefault="00942A98" w:rsidP="00942A9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к постановлению </w:t>
      </w:r>
      <w:proofErr w:type="gramStart"/>
      <w:r>
        <w:rPr>
          <w:rFonts w:ascii="Times New Roman" w:hAnsi="Times New Roman" w:cs="Times New Roman"/>
          <w:sz w:val="18"/>
          <w:szCs w:val="18"/>
        </w:rPr>
        <w:t>исполнительного</w:t>
      </w:r>
      <w:proofErr w:type="gramEnd"/>
    </w:p>
    <w:p w:rsidR="00942A98" w:rsidRDefault="00942A98" w:rsidP="00942A9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комитета </w:t>
      </w:r>
      <w:proofErr w:type="spellStart"/>
      <w:r>
        <w:rPr>
          <w:rFonts w:ascii="Times New Roman" w:hAnsi="Times New Roman" w:cs="Times New Roman"/>
          <w:sz w:val="18"/>
          <w:szCs w:val="18"/>
        </w:rPr>
        <w:t>Кармалинского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942A98" w:rsidRDefault="00942A98" w:rsidP="00942A9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Нижнекамского муниципального района РТ</w:t>
      </w:r>
    </w:p>
    <w:p w:rsidR="00942A98" w:rsidRDefault="00942A98" w:rsidP="00942A9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№ 10 от  06.08.2024 года</w:t>
      </w:r>
    </w:p>
    <w:p w:rsidR="00942A98" w:rsidRDefault="00942A98" w:rsidP="00942A9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42A98" w:rsidRDefault="00942A98" w:rsidP="00942A9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42A98" w:rsidRDefault="00942A98" w:rsidP="00942A9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42A98" w:rsidRDefault="00942A98" w:rsidP="00942A9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42A98" w:rsidRDefault="00942A98" w:rsidP="00942A98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Места для размещения печатных предвыборных  агитационных материалов</w:t>
      </w:r>
    </w:p>
    <w:p w:rsidR="00942A98" w:rsidRDefault="00942A98" w:rsidP="00942A98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избирательных участков </w:t>
      </w: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Нижнекамского муниципального района Республики Татарстан</w:t>
      </w:r>
    </w:p>
    <w:p w:rsidR="00942A98" w:rsidRDefault="00942A98" w:rsidP="00942A9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A98" w:rsidRDefault="00942A98" w:rsidP="00942A9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55" w:type="dxa"/>
        <w:tblLook w:val="04A0"/>
      </w:tblPr>
      <w:tblGrid>
        <w:gridCol w:w="709"/>
        <w:gridCol w:w="9462"/>
      </w:tblGrid>
      <w:tr w:rsidR="00942A98" w:rsidTr="00942A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98" w:rsidRDefault="00942A9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98" w:rsidRDefault="00942A9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для размещения</w:t>
            </w:r>
          </w:p>
        </w:tc>
      </w:tr>
      <w:tr w:rsidR="00942A98" w:rsidTr="00942A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98" w:rsidRDefault="00942A9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98" w:rsidRDefault="00942A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942A98" w:rsidRDefault="00942A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информационный стенд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  <w:p w:rsidR="00942A98" w:rsidRDefault="00942A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-информационный стенд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агорная</w:t>
            </w:r>
          </w:p>
          <w:p w:rsidR="00942A98" w:rsidRDefault="00942A9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A98" w:rsidTr="00942A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98" w:rsidRDefault="00942A9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98" w:rsidRDefault="00942A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ородище :</w:t>
            </w:r>
          </w:p>
          <w:p w:rsidR="00942A98" w:rsidRDefault="00942A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 </w:t>
            </w:r>
          </w:p>
          <w:p w:rsidR="00942A98" w:rsidRDefault="00942A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98" w:rsidTr="00942A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98" w:rsidRDefault="00942A9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98" w:rsidRDefault="00942A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информационный стенд  ул.Кирова </w:t>
            </w:r>
          </w:p>
          <w:p w:rsidR="00942A98" w:rsidRDefault="00942A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A98" w:rsidRDefault="00942A98" w:rsidP="00942A9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A98" w:rsidRDefault="00942A98" w:rsidP="00942A98">
      <w:pPr>
        <w:jc w:val="center"/>
        <w:rPr>
          <w:rFonts w:ascii="Times New Roman" w:hAnsi="Times New Roman"/>
          <w:sz w:val="24"/>
          <w:szCs w:val="24"/>
        </w:rPr>
      </w:pPr>
    </w:p>
    <w:p w:rsidR="00942A98" w:rsidRDefault="00942A98" w:rsidP="00942A98">
      <w:r>
        <w:rPr>
          <w:rFonts w:ascii="Times New Roman" w:hAnsi="Times New Roman"/>
          <w:sz w:val="24"/>
          <w:szCs w:val="24"/>
        </w:rPr>
        <w:t xml:space="preserve"> </w:t>
      </w:r>
    </w:p>
    <w:p w:rsidR="00942A98" w:rsidRDefault="00942A98" w:rsidP="00942A98"/>
    <w:p w:rsidR="00942A98" w:rsidRDefault="00942A98" w:rsidP="00942A98"/>
    <w:p w:rsidR="00942A98" w:rsidRDefault="00942A98" w:rsidP="00942A98"/>
    <w:p w:rsidR="00942A98" w:rsidRDefault="00942A98" w:rsidP="00942A98">
      <w:pPr>
        <w:rPr>
          <w:sz w:val="28"/>
          <w:szCs w:val="28"/>
        </w:rPr>
      </w:pPr>
    </w:p>
    <w:p w:rsidR="00EF7B68" w:rsidRDefault="00EF7B68"/>
    <w:sectPr w:rsidR="00EF7B68" w:rsidSect="00942A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A98"/>
    <w:rsid w:val="00942A98"/>
    <w:rsid w:val="00EF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A98"/>
    <w:rPr>
      <w:color w:val="0000FF" w:themeColor="hyperlink"/>
      <w:u w:val="single"/>
    </w:rPr>
  </w:style>
  <w:style w:type="table" w:styleId="a4">
    <w:name w:val="Table Grid"/>
    <w:basedOn w:val="a1"/>
    <w:rsid w:val="00942A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2024-08-27T12:30:00Z</dcterms:created>
  <dcterms:modified xsi:type="dcterms:W3CDTF">2024-08-27T12:30:00Z</dcterms:modified>
</cp:coreProperties>
</file>